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3FC" w:rsidRPr="00573676" w:rsidRDefault="001E43FC" w:rsidP="001E43FC">
      <w:pPr>
        <w:autoSpaceDE w:val="0"/>
        <w:autoSpaceDN w:val="0"/>
        <w:adjustRightInd w:val="0"/>
        <w:spacing w:after="0" w:line="240" w:lineRule="auto"/>
        <w:rPr>
          <w:rFonts w:cstheme="minorHAnsi"/>
          <w:b/>
          <w:bCs/>
          <w:color w:val="333333"/>
          <w:sz w:val="32"/>
          <w:szCs w:val="32"/>
        </w:rPr>
      </w:pPr>
      <w:r w:rsidRPr="00573676">
        <w:rPr>
          <w:rFonts w:cstheme="minorHAnsi"/>
          <w:b/>
          <w:bCs/>
          <w:noProof/>
          <w:color w:val="333333"/>
          <w:sz w:val="32"/>
          <w:szCs w:val="32"/>
          <w:lang w:eastAsia="fr-CA"/>
        </w:rPr>
        <w:drawing>
          <wp:inline distT="0" distB="0" distL="0" distR="0">
            <wp:extent cx="1970144" cy="1026544"/>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CQ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243" cy="1027117"/>
                    </a:xfrm>
                    <a:prstGeom prst="rect">
                      <a:avLst/>
                    </a:prstGeom>
                  </pic:spPr>
                </pic:pic>
              </a:graphicData>
            </a:graphic>
          </wp:inline>
        </w:drawing>
      </w:r>
    </w:p>
    <w:p w:rsidR="00F90E9A" w:rsidRPr="00CC5F2F" w:rsidRDefault="00F90E9A" w:rsidP="00852B06">
      <w:pPr>
        <w:autoSpaceDE w:val="0"/>
        <w:autoSpaceDN w:val="0"/>
        <w:adjustRightInd w:val="0"/>
        <w:spacing w:after="0" w:line="240" w:lineRule="auto"/>
        <w:jc w:val="center"/>
        <w:rPr>
          <w:rFonts w:cstheme="minorHAnsi"/>
          <w:b/>
          <w:bCs/>
          <w:color w:val="333333"/>
          <w:sz w:val="24"/>
          <w:szCs w:val="24"/>
        </w:rPr>
      </w:pPr>
      <w:r w:rsidRPr="00CC5F2F">
        <w:rPr>
          <w:rFonts w:cstheme="minorHAnsi"/>
          <w:b/>
          <w:bCs/>
          <w:color w:val="333333"/>
          <w:sz w:val="24"/>
          <w:szCs w:val="24"/>
        </w:rPr>
        <w:t>MODALITÉS D’INSCRIPTION</w:t>
      </w:r>
      <w:r w:rsidR="00E62845" w:rsidRPr="00CC5F2F">
        <w:rPr>
          <w:rFonts w:cstheme="minorHAnsi"/>
          <w:b/>
          <w:bCs/>
          <w:color w:val="333333"/>
          <w:sz w:val="24"/>
          <w:szCs w:val="24"/>
        </w:rPr>
        <w:t xml:space="preserve"> </w:t>
      </w:r>
    </w:p>
    <w:p w:rsidR="00CA4F02" w:rsidRPr="00CC5F2F" w:rsidRDefault="00CA4F02" w:rsidP="00852B06">
      <w:pPr>
        <w:autoSpaceDE w:val="0"/>
        <w:autoSpaceDN w:val="0"/>
        <w:adjustRightInd w:val="0"/>
        <w:spacing w:after="0" w:line="240" w:lineRule="auto"/>
        <w:jc w:val="center"/>
        <w:rPr>
          <w:rFonts w:cstheme="minorHAnsi"/>
          <w:b/>
          <w:bCs/>
          <w:color w:val="333333"/>
          <w:sz w:val="24"/>
          <w:szCs w:val="24"/>
        </w:rPr>
      </w:pPr>
      <w:r w:rsidRPr="00CC5F2F">
        <w:rPr>
          <w:rFonts w:cstheme="minorHAnsi"/>
          <w:b/>
          <w:bCs/>
          <w:color w:val="333333"/>
          <w:sz w:val="24"/>
          <w:szCs w:val="24"/>
        </w:rPr>
        <w:t xml:space="preserve">Expositions virtuelles sur </w:t>
      </w:r>
      <w:r w:rsidRPr="00CC5F2F">
        <w:rPr>
          <w:rFonts w:cstheme="minorHAnsi"/>
          <w:b/>
          <w:bCs/>
          <w:i/>
          <w:color w:val="333333"/>
          <w:sz w:val="24"/>
          <w:szCs w:val="24"/>
        </w:rPr>
        <w:t>Instagram</w:t>
      </w:r>
      <w:r w:rsidRPr="00CC5F2F">
        <w:rPr>
          <w:rFonts w:cstheme="minorHAnsi"/>
          <w:b/>
          <w:bCs/>
          <w:color w:val="333333"/>
          <w:sz w:val="24"/>
          <w:szCs w:val="24"/>
        </w:rPr>
        <w:t xml:space="preserve"> et </w:t>
      </w:r>
      <w:r w:rsidRPr="00CC5F2F">
        <w:rPr>
          <w:rFonts w:cstheme="minorHAnsi"/>
          <w:b/>
          <w:bCs/>
          <w:i/>
          <w:color w:val="333333"/>
          <w:sz w:val="24"/>
          <w:szCs w:val="24"/>
        </w:rPr>
        <w:t>Facebook</w:t>
      </w:r>
    </w:p>
    <w:p w:rsidR="00CB5B84" w:rsidRPr="00732037" w:rsidRDefault="00CA4F02" w:rsidP="00CC5F2F">
      <w:pPr>
        <w:snapToGrid w:val="0"/>
        <w:spacing w:before="120" w:after="120" w:line="240" w:lineRule="auto"/>
        <w:rPr>
          <w:rFonts w:eastAsia="Times New Roman" w:cstheme="minorHAnsi"/>
          <w:b/>
          <w:sz w:val="20"/>
          <w:szCs w:val="20"/>
          <w:lang w:eastAsia="fr-CA"/>
        </w:rPr>
      </w:pPr>
      <w:r w:rsidRPr="00732037">
        <w:rPr>
          <w:rFonts w:eastAsia="Times New Roman" w:cstheme="minorHAnsi"/>
          <w:b/>
          <w:sz w:val="20"/>
          <w:szCs w:val="20"/>
          <w:lang w:eastAsia="fr-CA"/>
        </w:rPr>
        <w:t>PROGRAMMATION</w:t>
      </w:r>
    </w:p>
    <w:tbl>
      <w:tblPr>
        <w:tblStyle w:val="Grilledutableau"/>
        <w:tblW w:w="0" w:type="auto"/>
        <w:tblLook w:val="04A0" w:firstRow="1" w:lastRow="0" w:firstColumn="1" w:lastColumn="0" w:noHBand="0" w:noVBand="1"/>
      </w:tblPr>
      <w:tblGrid>
        <w:gridCol w:w="1526"/>
        <w:gridCol w:w="1984"/>
        <w:gridCol w:w="6663"/>
      </w:tblGrid>
      <w:tr w:rsidR="00CA4F02" w:rsidRPr="00CB5B84" w:rsidTr="008D1B39">
        <w:tc>
          <w:tcPr>
            <w:tcW w:w="1526" w:type="dxa"/>
          </w:tcPr>
          <w:p w:rsidR="00CA4F02" w:rsidRPr="00CB5B84" w:rsidRDefault="00CA4F02" w:rsidP="009A57C8">
            <w:pPr>
              <w:snapToGrid w:val="0"/>
              <w:rPr>
                <w:rFonts w:eastAsia="Times New Roman" w:cstheme="minorHAnsi"/>
                <w:b/>
                <w:sz w:val="20"/>
                <w:szCs w:val="20"/>
                <w:lang w:eastAsia="fr-CA"/>
              </w:rPr>
            </w:pPr>
            <w:r w:rsidRPr="00CB5B84">
              <w:rPr>
                <w:rFonts w:eastAsia="Times New Roman" w:cstheme="minorHAnsi"/>
                <w:b/>
                <w:sz w:val="20"/>
                <w:szCs w:val="20"/>
                <w:lang w:eastAsia="fr-CA"/>
              </w:rPr>
              <w:t>Décembre 2020</w:t>
            </w:r>
          </w:p>
        </w:tc>
        <w:tc>
          <w:tcPr>
            <w:tcW w:w="1984" w:type="dxa"/>
          </w:tcPr>
          <w:p w:rsidR="00CA4F02" w:rsidRPr="00CB5B84" w:rsidRDefault="00CA4F02" w:rsidP="009A57C8">
            <w:pPr>
              <w:snapToGrid w:val="0"/>
              <w:rPr>
                <w:rFonts w:eastAsia="Times New Roman" w:cstheme="minorHAnsi"/>
                <w:b/>
                <w:i/>
                <w:sz w:val="20"/>
                <w:szCs w:val="20"/>
                <w:lang w:eastAsia="fr-CA"/>
              </w:rPr>
            </w:pPr>
            <w:r w:rsidRPr="00CB5B84">
              <w:rPr>
                <w:rFonts w:cstheme="minorHAnsi"/>
                <w:sz w:val="20"/>
                <w:szCs w:val="20"/>
              </w:rPr>
              <w:t>C’est la fête</w:t>
            </w:r>
          </w:p>
        </w:tc>
        <w:tc>
          <w:tcPr>
            <w:tcW w:w="6663" w:type="dxa"/>
          </w:tcPr>
          <w:p w:rsidR="00CA4F02" w:rsidRPr="00CB5B84" w:rsidRDefault="00CA4F02" w:rsidP="00CA4F02">
            <w:pPr>
              <w:widowControl w:val="0"/>
              <w:pBdr>
                <w:top w:val="nil"/>
                <w:left w:val="nil"/>
                <w:bottom w:val="nil"/>
                <w:right w:val="nil"/>
                <w:between w:val="nil"/>
              </w:pBdr>
              <w:ind w:right="4"/>
              <w:rPr>
                <w:rFonts w:eastAsia="Times New Roman" w:cstheme="minorHAnsi"/>
                <w:b/>
                <w:i/>
                <w:sz w:val="20"/>
                <w:szCs w:val="20"/>
                <w:lang w:eastAsia="fr-CA"/>
              </w:rPr>
            </w:pPr>
          </w:p>
        </w:tc>
      </w:tr>
      <w:tr w:rsidR="00CA4F02" w:rsidRPr="00CB5B84" w:rsidTr="008D1B39">
        <w:tc>
          <w:tcPr>
            <w:tcW w:w="1526" w:type="dxa"/>
          </w:tcPr>
          <w:p w:rsidR="00CA4F02" w:rsidRPr="00CB5B84" w:rsidRDefault="00CA4F02" w:rsidP="009A57C8">
            <w:pPr>
              <w:snapToGrid w:val="0"/>
              <w:rPr>
                <w:rFonts w:eastAsia="Times New Roman" w:cstheme="minorHAnsi"/>
                <w:b/>
                <w:sz w:val="20"/>
                <w:szCs w:val="20"/>
                <w:lang w:eastAsia="fr-CA"/>
              </w:rPr>
            </w:pPr>
            <w:r w:rsidRPr="00CB5B84">
              <w:rPr>
                <w:rFonts w:eastAsia="Times New Roman" w:cstheme="minorHAnsi"/>
                <w:b/>
                <w:sz w:val="20"/>
                <w:szCs w:val="20"/>
                <w:lang w:eastAsia="fr-CA"/>
              </w:rPr>
              <w:t>Janvier 2021</w:t>
            </w:r>
          </w:p>
        </w:tc>
        <w:tc>
          <w:tcPr>
            <w:tcW w:w="1984" w:type="dxa"/>
          </w:tcPr>
          <w:p w:rsidR="00CA4F02" w:rsidRPr="00CB5B84" w:rsidRDefault="00CA4F02" w:rsidP="009A57C8">
            <w:pPr>
              <w:snapToGrid w:val="0"/>
              <w:rPr>
                <w:rFonts w:eastAsia="Times New Roman" w:cstheme="minorHAnsi"/>
                <w:b/>
                <w:i/>
                <w:sz w:val="20"/>
                <w:szCs w:val="20"/>
                <w:lang w:eastAsia="fr-CA"/>
              </w:rPr>
            </w:pPr>
            <w:r w:rsidRPr="00CB5B84">
              <w:rPr>
                <w:rFonts w:eastAsia="Times New Roman" w:cstheme="minorHAnsi"/>
                <w:i/>
                <w:sz w:val="20"/>
                <w:szCs w:val="20"/>
                <w:lang w:eastAsia="fr-CA"/>
              </w:rPr>
              <w:t>Les joies de l’hiver</w:t>
            </w:r>
          </w:p>
        </w:tc>
        <w:tc>
          <w:tcPr>
            <w:tcW w:w="6663" w:type="dxa"/>
          </w:tcPr>
          <w:p w:rsidR="00CA4F02" w:rsidRPr="00CB5B84" w:rsidRDefault="00CA4F02" w:rsidP="00CA4F02">
            <w:pPr>
              <w:widowControl w:val="0"/>
              <w:pBdr>
                <w:top w:val="nil"/>
                <w:left w:val="nil"/>
                <w:bottom w:val="nil"/>
                <w:right w:val="nil"/>
                <w:between w:val="nil"/>
              </w:pBdr>
              <w:ind w:right="4"/>
              <w:rPr>
                <w:rFonts w:eastAsia="Times New Roman" w:cstheme="minorHAnsi"/>
                <w:sz w:val="20"/>
                <w:szCs w:val="20"/>
                <w:lang w:eastAsia="fr-CA"/>
              </w:rPr>
            </w:pPr>
            <w:r w:rsidRPr="00CB5B84">
              <w:rPr>
                <w:rFonts w:eastAsia="Times New Roman" w:cstheme="minorHAnsi"/>
                <w:sz w:val="20"/>
                <w:szCs w:val="20"/>
                <w:lang w:eastAsia="fr-CA"/>
              </w:rPr>
              <w:t>La saison froide nous inspire, par sa neige blanche, ses froids intenses, les fortes tempêtes ou la douce neige qui tombe. Les sports d’hiver, les randonnées en forêt, les décors spectaculaires et les soirées auprès du feu sont de merveilleux moments inspiran</w:t>
            </w:r>
            <w:r w:rsidR="008813F5" w:rsidRPr="00CB5B84">
              <w:rPr>
                <w:rFonts w:eastAsia="Times New Roman" w:cstheme="minorHAnsi"/>
                <w:sz w:val="20"/>
                <w:szCs w:val="20"/>
                <w:lang w:eastAsia="fr-CA"/>
              </w:rPr>
              <w:t>ts</w:t>
            </w:r>
            <w:r w:rsidRPr="00CB5B84">
              <w:rPr>
                <w:rFonts w:eastAsia="Times New Roman" w:cstheme="minorHAnsi"/>
                <w:sz w:val="20"/>
                <w:szCs w:val="20"/>
                <w:lang w:eastAsia="fr-CA"/>
              </w:rPr>
              <w:t xml:space="preserve"> </w:t>
            </w:r>
            <w:r w:rsidR="00071520">
              <w:rPr>
                <w:rFonts w:eastAsia="Times New Roman" w:cstheme="minorHAnsi"/>
                <w:sz w:val="20"/>
                <w:szCs w:val="20"/>
                <w:lang w:eastAsia="fr-CA"/>
              </w:rPr>
              <w:t>pour</w:t>
            </w:r>
            <w:r w:rsidRPr="00CB5B84">
              <w:rPr>
                <w:rFonts w:eastAsia="Times New Roman" w:cstheme="minorHAnsi"/>
                <w:sz w:val="20"/>
                <w:szCs w:val="20"/>
                <w:lang w:eastAsia="fr-CA"/>
              </w:rPr>
              <w:t xml:space="preserve"> la création.</w:t>
            </w:r>
          </w:p>
        </w:tc>
      </w:tr>
      <w:tr w:rsidR="00CA4F02" w:rsidRPr="00CB5B84" w:rsidTr="008D1B39">
        <w:tc>
          <w:tcPr>
            <w:tcW w:w="1526" w:type="dxa"/>
          </w:tcPr>
          <w:p w:rsidR="00CA4F02" w:rsidRPr="00CB5B84" w:rsidRDefault="00CA4F02" w:rsidP="009A57C8">
            <w:pPr>
              <w:snapToGrid w:val="0"/>
              <w:rPr>
                <w:rFonts w:eastAsia="Times New Roman" w:cstheme="minorHAnsi"/>
                <w:b/>
                <w:sz w:val="20"/>
                <w:szCs w:val="20"/>
                <w:lang w:eastAsia="fr-CA"/>
              </w:rPr>
            </w:pPr>
            <w:r w:rsidRPr="00CB5B84">
              <w:rPr>
                <w:rFonts w:eastAsia="Times New Roman" w:cstheme="minorHAnsi"/>
                <w:b/>
                <w:sz w:val="20"/>
                <w:szCs w:val="20"/>
                <w:lang w:eastAsia="fr-CA"/>
              </w:rPr>
              <w:t>Février 2021</w:t>
            </w:r>
            <w:r w:rsidRPr="00CB5B84">
              <w:rPr>
                <w:rFonts w:eastAsia="Times New Roman" w:cstheme="minorHAnsi"/>
                <w:b/>
                <w:sz w:val="20"/>
                <w:szCs w:val="20"/>
                <w:lang w:eastAsia="fr-CA"/>
              </w:rPr>
              <w:tab/>
            </w:r>
          </w:p>
        </w:tc>
        <w:tc>
          <w:tcPr>
            <w:tcW w:w="1984" w:type="dxa"/>
          </w:tcPr>
          <w:p w:rsidR="00CA4F02" w:rsidRPr="00CB5B84" w:rsidRDefault="00CA4F02" w:rsidP="009A57C8">
            <w:pPr>
              <w:snapToGrid w:val="0"/>
              <w:rPr>
                <w:rFonts w:eastAsia="Times New Roman" w:cstheme="minorHAnsi"/>
                <w:b/>
                <w:i/>
                <w:sz w:val="20"/>
                <w:szCs w:val="20"/>
                <w:lang w:eastAsia="fr-CA"/>
              </w:rPr>
            </w:pPr>
            <w:r w:rsidRPr="00CB5B84">
              <w:rPr>
                <w:rFonts w:eastAsia="Times New Roman" w:cstheme="minorHAnsi"/>
                <w:i/>
                <w:sz w:val="20"/>
                <w:szCs w:val="20"/>
                <w:lang w:eastAsia="fr-CA"/>
              </w:rPr>
              <w:t>L’Amour</w:t>
            </w:r>
          </w:p>
        </w:tc>
        <w:tc>
          <w:tcPr>
            <w:tcW w:w="6663" w:type="dxa"/>
          </w:tcPr>
          <w:p w:rsidR="00CA4F02" w:rsidRPr="00CB5B84" w:rsidRDefault="00CA4F02" w:rsidP="009A57C8">
            <w:pPr>
              <w:snapToGrid w:val="0"/>
              <w:rPr>
                <w:rFonts w:eastAsia="Times New Roman" w:cstheme="minorHAnsi"/>
                <w:b/>
                <w:sz w:val="20"/>
                <w:szCs w:val="20"/>
                <w:lang w:eastAsia="fr-CA"/>
              </w:rPr>
            </w:pPr>
            <w:r w:rsidRPr="00CB5B84">
              <w:rPr>
                <w:rFonts w:cstheme="minorHAnsi"/>
                <w:sz w:val="20"/>
                <w:szCs w:val="20"/>
              </w:rPr>
              <w:t>Dans le sens large, autant l’amour romantique que l’amitié, la tendresse, la famille. Une célébration de la vie et des sens.</w:t>
            </w:r>
          </w:p>
        </w:tc>
      </w:tr>
      <w:tr w:rsidR="00CA4F02" w:rsidRPr="00CB5B84" w:rsidTr="008D1B39">
        <w:tc>
          <w:tcPr>
            <w:tcW w:w="1526" w:type="dxa"/>
          </w:tcPr>
          <w:p w:rsidR="00CA4F02" w:rsidRPr="00CB5B84" w:rsidRDefault="00CA4F02" w:rsidP="009A57C8">
            <w:pPr>
              <w:snapToGrid w:val="0"/>
              <w:rPr>
                <w:rFonts w:eastAsia="Times New Roman" w:cstheme="minorHAnsi"/>
                <w:b/>
                <w:sz w:val="20"/>
                <w:szCs w:val="20"/>
                <w:lang w:eastAsia="fr-CA"/>
              </w:rPr>
            </w:pPr>
            <w:r w:rsidRPr="00CB5B84">
              <w:rPr>
                <w:rFonts w:eastAsia="Times New Roman" w:cstheme="minorHAnsi"/>
                <w:b/>
                <w:sz w:val="20"/>
                <w:szCs w:val="20"/>
                <w:lang w:eastAsia="fr-CA"/>
              </w:rPr>
              <w:t>Mars 2021</w:t>
            </w:r>
          </w:p>
        </w:tc>
        <w:tc>
          <w:tcPr>
            <w:tcW w:w="1984" w:type="dxa"/>
          </w:tcPr>
          <w:p w:rsidR="00CA4F02" w:rsidRPr="00CB5B84" w:rsidRDefault="00CA4F02" w:rsidP="009A57C8">
            <w:pPr>
              <w:snapToGrid w:val="0"/>
              <w:rPr>
                <w:rFonts w:eastAsia="Times New Roman" w:cstheme="minorHAnsi"/>
                <w:i/>
                <w:sz w:val="20"/>
                <w:szCs w:val="20"/>
                <w:lang w:eastAsia="fr-CA"/>
              </w:rPr>
            </w:pPr>
            <w:r w:rsidRPr="00CB5B84">
              <w:rPr>
                <w:rFonts w:eastAsia="Times New Roman" w:cstheme="minorHAnsi"/>
                <w:i/>
                <w:sz w:val="20"/>
                <w:szCs w:val="20"/>
                <w:lang w:eastAsia="fr-CA"/>
              </w:rPr>
              <w:t>La femme et la féminité</w:t>
            </w:r>
          </w:p>
        </w:tc>
        <w:tc>
          <w:tcPr>
            <w:tcW w:w="6663" w:type="dxa"/>
          </w:tcPr>
          <w:p w:rsidR="00CA4F02" w:rsidRPr="00CB5B84" w:rsidRDefault="00CA4F02" w:rsidP="009A57C8">
            <w:pPr>
              <w:snapToGrid w:val="0"/>
              <w:rPr>
                <w:rFonts w:eastAsia="Times New Roman" w:cstheme="minorHAnsi"/>
                <w:sz w:val="20"/>
                <w:szCs w:val="20"/>
                <w:lang w:eastAsia="fr-CA"/>
              </w:rPr>
            </w:pPr>
            <w:r w:rsidRPr="00CB5B84">
              <w:rPr>
                <w:rFonts w:eastAsia="Times New Roman" w:cstheme="minorHAnsi"/>
                <w:sz w:val="20"/>
                <w:szCs w:val="20"/>
                <w:lang w:eastAsia="fr-CA"/>
              </w:rPr>
              <w:t>Que représente pour vous être une femme aujourd’hui</w:t>
            </w:r>
            <w:r w:rsidR="008813F5" w:rsidRPr="00CB5B84">
              <w:rPr>
                <w:rFonts w:eastAsia="Times New Roman" w:cstheme="minorHAnsi"/>
                <w:sz w:val="20"/>
                <w:szCs w:val="20"/>
                <w:lang w:eastAsia="fr-CA"/>
              </w:rPr>
              <w:t> ?</w:t>
            </w:r>
            <w:r w:rsidRPr="00CB5B84">
              <w:rPr>
                <w:rFonts w:eastAsia="Times New Roman" w:cstheme="minorHAnsi"/>
                <w:sz w:val="20"/>
                <w:szCs w:val="20"/>
                <w:lang w:eastAsia="fr-CA"/>
              </w:rPr>
              <w:t xml:space="preserve"> Se remémorer une personne significative pour vous, un état d’âme. Quelle représentation se fait-on de la femme au fil du temps passé, présent et futur. Ce sont nos ancêtres, nos grands-mères, nos mères, nos filles…</w:t>
            </w:r>
          </w:p>
        </w:tc>
      </w:tr>
      <w:tr w:rsidR="00CA4F02" w:rsidRPr="00CB5B84" w:rsidTr="008D1B39">
        <w:tc>
          <w:tcPr>
            <w:tcW w:w="1526" w:type="dxa"/>
          </w:tcPr>
          <w:p w:rsidR="00CA4F02" w:rsidRPr="00CB5B84" w:rsidRDefault="00CA4F02" w:rsidP="009A57C8">
            <w:pPr>
              <w:snapToGrid w:val="0"/>
              <w:rPr>
                <w:rFonts w:eastAsia="Times New Roman" w:cstheme="minorHAnsi"/>
                <w:b/>
                <w:sz w:val="20"/>
                <w:szCs w:val="20"/>
                <w:lang w:eastAsia="fr-CA"/>
              </w:rPr>
            </w:pPr>
            <w:r w:rsidRPr="00CB5B84">
              <w:rPr>
                <w:rFonts w:eastAsia="Times New Roman" w:cstheme="minorHAnsi"/>
                <w:b/>
                <w:sz w:val="20"/>
                <w:szCs w:val="20"/>
                <w:lang w:eastAsia="fr-CA"/>
              </w:rPr>
              <w:t>Avril 2021</w:t>
            </w:r>
          </w:p>
        </w:tc>
        <w:tc>
          <w:tcPr>
            <w:tcW w:w="1984" w:type="dxa"/>
          </w:tcPr>
          <w:p w:rsidR="00CA4F02" w:rsidRPr="00CB5B84" w:rsidRDefault="00CA4F02" w:rsidP="009A57C8">
            <w:pPr>
              <w:snapToGrid w:val="0"/>
              <w:rPr>
                <w:rFonts w:eastAsia="Times New Roman" w:cstheme="minorHAnsi"/>
                <w:i/>
                <w:sz w:val="20"/>
                <w:szCs w:val="20"/>
                <w:lang w:eastAsia="fr-CA"/>
              </w:rPr>
            </w:pPr>
            <w:r w:rsidRPr="00CB5B84">
              <w:rPr>
                <w:rFonts w:eastAsia="Times New Roman" w:cstheme="minorHAnsi"/>
                <w:i/>
                <w:sz w:val="20"/>
                <w:szCs w:val="20"/>
                <w:lang w:eastAsia="fr-CA"/>
              </w:rPr>
              <w:t>Ville, village et urbanité</w:t>
            </w:r>
          </w:p>
        </w:tc>
        <w:tc>
          <w:tcPr>
            <w:tcW w:w="6663" w:type="dxa"/>
          </w:tcPr>
          <w:p w:rsidR="00CA4F02" w:rsidRPr="00CB5B84" w:rsidRDefault="00CA4F02" w:rsidP="009A57C8">
            <w:pPr>
              <w:snapToGrid w:val="0"/>
              <w:rPr>
                <w:rFonts w:eastAsia="Times New Roman" w:cstheme="minorHAnsi"/>
                <w:sz w:val="20"/>
                <w:szCs w:val="20"/>
                <w:lang w:eastAsia="fr-CA"/>
              </w:rPr>
            </w:pPr>
            <w:r w:rsidRPr="00CB5B84">
              <w:rPr>
                <w:rFonts w:eastAsia="Times New Roman" w:cstheme="minorHAnsi"/>
                <w:sz w:val="20"/>
                <w:szCs w:val="20"/>
                <w:lang w:eastAsia="fr-CA"/>
              </w:rPr>
              <w:t>L’humanité cherche à se regrouper. Nous occupons l’espace, modifions notre environnement. On se regroupe, nous formons une communauté. Des rangs de campagne, en passant par les villes, les villages, les quartiers urbains, les grandes agglomérations, on y vit, seul, en couple ou en famille. Des relations humaines et d’entraide se tissent.</w:t>
            </w:r>
          </w:p>
        </w:tc>
      </w:tr>
      <w:tr w:rsidR="00CA4F02" w:rsidRPr="00CB5B84" w:rsidTr="008D1B39">
        <w:tc>
          <w:tcPr>
            <w:tcW w:w="1526" w:type="dxa"/>
          </w:tcPr>
          <w:p w:rsidR="00CA4F02" w:rsidRPr="00CB5B84" w:rsidRDefault="00CA4F02" w:rsidP="009A57C8">
            <w:pPr>
              <w:snapToGrid w:val="0"/>
              <w:rPr>
                <w:rFonts w:eastAsia="Times New Roman" w:cstheme="minorHAnsi"/>
                <w:b/>
                <w:sz w:val="20"/>
                <w:szCs w:val="20"/>
                <w:lang w:eastAsia="fr-CA"/>
              </w:rPr>
            </w:pPr>
            <w:r w:rsidRPr="00CB5B84">
              <w:rPr>
                <w:rFonts w:eastAsia="Times New Roman" w:cstheme="minorHAnsi"/>
                <w:b/>
                <w:sz w:val="20"/>
                <w:szCs w:val="20"/>
                <w:lang w:eastAsia="fr-CA"/>
              </w:rPr>
              <w:t>Mai 2021</w:t>
            </w:r>
          </w:p>
        </w:tc>
        <w:tc>
          <w:tcPr>
            <w:tcW w:w="1984" w:type="dxa"/>
          </w:tcPr>
          <w:p w:rsidR="00CA4F02" w:rsidRPr="00CB5B84" w:rsidRDefault="00CA4F02" w:rsidP="009A57C8">
            <w:pPr>
              <w:snapToGrid w:val="0"/>
              <w:rPr>
                <w:rFonts w:eastAsia="Times New Roman" w:cstheme="minorHAnsi"/>
                <w:i/>
                <w:sz w:val="20"/>
                <w:szCs w:val="20"/>
                <w:lang w:eastAsia="fr-CA"/>
              </w:rPr>
            </w:pPr>
            <w:r w:rsidRPr="00CB5B84">
              <w:rPr>
                <w:rFonts w:eastAsia="Times New Roman" w:cstheme="minorHAnsi"/>
                <w:i/>
                <w:sz w:val="20"/>
                <w:szCs w:val="20"/>
                <w:lang w:eastAsia="fr-CA"/>
              </w:rPr>
              <w:t>Comme un goût de liberté</w:t>
            </w:r>
          </w:p>
        </w:tc>
        <w:tc>
          <w:tcPr>
            <w:tcW w:w="6663" w:type="dxa"/>
          </w:tcPr>
          <w:p w:rsidR="00CA4F02" w:rsidRPr="00CB5B84" w:rsidRDefault="00CA4F02" w:rsidP="009A57C8">
            <w:pPr>
              <w:snapToGrid w:val="0"/>
              <w:rPr>
                <w:rFonts w:eastAsia="Times New Roman" w:cstheme="minorHAnsi"/>
                <w:sz w:val="20"/>
                <w:szCs w:val="20"/>
                <w:lang w:eastAsia="fr-CA"/>
              </w:rPr>
            </w:pPr>
            <w:r w:rsidRPr="00CB5B84">
              <w:rPr>
                <w:rFonts w:eastAsia="Times New Roman" w:cstheme="minorHAnsi"/>
                <w:sz w:val="20"/>
                <w:szCs w:val="20"/>
                <w:lang w:eastAsia="fr-CA"/>
              </w:rPr>
              <w:t>Ce sont peut-être les voyages, les rêves réalisés ou pas encore, le grand air, les espaces, les horizons parfois intérieurs. La route déjà parcourue et le chemin à suivre. Qu’est-ce pour vous ce sentiment de liberté</w:t>
            </w:r>
            <w:r w:rsidR="008813F5" w:rsidRPr="00CB5B84">
              <w:rPr>
                <w:rFonts w:eastAsia="Times New Roman" w:cstheme="minorHAnsi"/>
                <w:sz w:val="20"/>
                <w:szCs w:val="20"/>
                <w:lang w:eastAsia="fr-CA"/>
              </w:rPr>
              <w:t> </w:t>
            </w:r>
            <w:r w:rsidRPr="00CB5B84">
              <w:rPr>
                <w:rFonts w:eastAsia="Times New Roman" w:cstheme="minorHAnsi"/>
                <w:sz w:val="20"/>
                <w:szCs w:val="20"/>
                <w:lang w:eastAsia="fr-CA"/>
              </w:rPr>
              <w:t>?</w:t>
            </w:r>
          </w:p>
        </w:tc>
      </w:tr>
      <w:tr w:rsidR="00CA4F02" w:rsidRPr="00CB5B84" w:rsidTr="008D1B39">
        <w:tc>
          <w:tcPr>
            <w:tcW w:w="1526" w:type="dxa"/>
          </w:tcPr>
          <w:p w:rsidR="00CA4F02" w:rsidRPr="00CB5B84" w:rsidRDefault="00CA4F02" w:rsidP="009A57C8">
            <w:pPr>
              <w:snapToGrid w:val="0"/>
              <w:rPr>
                <w:rFonts w:eastAsia="Times New Roman" w:cstheme="minorHAnsi"/>
                <w:b/>
                <w:sz w:val="20"/>
                <w:szCs w:val="20"/>
                <w:lang w:eastAsia="fr-CA"/>
              </w:rPr>
            </w:pPr>
            <w:r w:rsidRPr="00CB5B84">
              <w:rPr>
                <w:rFonts w:eastAsia="Times New Roman" w:cstheme="minorHAnsi"/>
                <w:b/>
                <w:sz w:val="20"/>
                <w:szCs w:val="20"/>
                <w:lang w:eastAsia="fr-CA"/>
              </w:rPr>
              <w:t>Juin 2021</w:t>
            </w:r>
          </w:p>
        </w:tc>
        <w:tc>
          <w:tcPr>
            <w:tcW w:w="1984" w:type="dxa"/>
          </w:tcPr>
          <w:p w:rsidR="00CA4F02" w:rsidRPr="00CB5B84" w:rsidRDefault="00CA4F02" w:rsidP="009A57C8">
            <w:pPr>
              <w:snapToGrid w:val="0"/>
              <w:rPr>
                <w:rFonts w:eastAsia="Times New Roman" w:cstheme="minorHAnsi"/>
                <w:i/>
                <w:sz w:val="20"/>
                <w:szCs w:val="20"/>
                <w:lang w:eastAsia="fr-CA"/>
              </w:rPr>
            </w:pPr>
            <w:r w:rsidRPr="00CB5B84">
              <w:rPr>
                <w:rFonts w:eastAsia="Times New Roman" w:cstheme="minorHAnsi"/>
                <w:i/>
                <w:sz w:val="20"/>
                <w:szCs w:val="20"/>
                <w:lang w:eastAsia="fr-CA"/>
              </w:rPr>
              <w:t>Le monde animal</w:t>
            </w:r>
          </w:p>
        </w:tc>
        <w:tc>
          <w:tcPr>
            <w:tcW w:w="6663" w:type="dxa"/>
          </w:tcPr>
          <w:p w:rsidR="00CA4F02" w:rsidRPr="00CB5B84" w:rsidRDefault="00CA4F02" w:rsidP="009A57C8">
            <w:pPr>
              <w:snapToGrid w:val="0"/>
              <w:rPr>
                <w:rFonts w:eastAsia="Times New Roman" w:cstheme="minorHAnsi"/>
                <w:sz w:val="20"/>
                <w:szCs w:val="20"/>
                <w:lang w:eastAsia="fr-CA"/>
              </w:rPr>
            </w:pPr>
            <w:r w:rsidRPr="00CB5B84">
              <w:rPr>
                <w:rFonts w:eastAsia="Times New Roman" w:cstheme="minorHAnsi"/>
                <w:sz w:val="20"/>
                <w:szCs w:val="20"/>
                <w:lang w:eastAsia="fr-CA"/>
              </w:rPr>
              <w:t>Que ce soit nos animaux de compagnie ou la fascination pour le monde sauvage.</w:t>
            </w:r>
          </w:p>
        </w:tc>
      </w:tr>
    </w:tbl>
    <w:p w:rsidR="00CA4F02" w:rsidRPr="00573676" w:rsidRDefault="00E3750B" w:rsidP="008D1B39">
      <w:pPr>
        <w:autoSpaceDE w:val="0"/>
        <w:autoSpaceDN w:val="0"/>
        <w:adjustRightInd w:val="0"/>
        <w:snapToGrid w:val="0"/>
        <w:spacing w:before="120" w:after="0" w:line="240" w:lineRule="auto"/>
        <w:rPr>
          <w:rFonts w:cstheme="minorHAnsi"/>
          <w:b/>
          <w:bCs/>
          <w:color w:val="333333"/>
          <w:sz w:val="24"/>
          <w:szCs w:val="24"/>
        </w:rPr>
      </w:pPr>
      <w:r>
        <w:rPr>
          <w:rFonts w:cstheme="minorHAnsi"/>
          <w:b/>
          <w:bCs/>
          <w:color w:val="333333"/>
          <w:sz w:val="24"/>
          <w:szCs w:val="24"/>
        </w:rPr>
        <w:t>Nombre de places limité</w:t>
      </w:r>
      <w:r w:rsidR="00CA4F02">
        <w:rPr>
          <w:rFonts w:cstheme="minorHAnsi"/>
          <w:b/>
          <w:bCs/>
          <w:color w:val="333333"/>
          <w:sz w:val="24"/>
          <w:szCs w:val="24"/>
        </w:rPr>
        <w:t xml:space="preserve"> par </w:t>
      </w:r>
      <w:r w:rsidR="00A81D8B">
        <w:rPr>
          <w:rFonts w:cstheme="minorHAnsi"/>
          <w:b/>
          <w:bCs/>
          <w:color w:val="333333"/>
          <w:sz w:val="24"/>
          <w:szCs w:val="24"/>
        </w:rPr>
        <w:t>exposition</w:t>
      </w:r>
    </w:p>
    <w:p w:rsidR="00C46F74" w:rsidRPr="00C46F74" w:rsidRDefault="00A81D8B" w:rsidP="008D1B39">
      <w:pPr>
        <w:autoSpaceDE w:val="0"/>
        <w:autoSpaceDN w:val="0"/>
        <w:adjustRightInd w:val="0"/>
        <w:snapToGrid w:val="0"/>
        <w:spacing w:before="120" w:after="0" w:line="240" w:lineRule="auto"/>
        <w:rPr>
          <w:rFonts w:cstheme="minorHAnsi"/>
          <w:bCs/>
          <w:color w:val="333333"/>
          <w:sz w:val="20"/>
          <w:szCs w:val="20"/>
        </w:rPr>
      </w:pPr>
      <w:r w:rsidRPr="00C46F74">
        <w:rPr>
          <w:rFonts w:cstheme="minorHAnsi"/>
          <w:b/>
          <w:bCs/>
          <w:color w:val="009999"/>
          <w:sz w:val="20"/>
          <w:szCs w:val="20"/>
        </w:rPr>
        <w:t>Inscription en continu</w:t>
      </w:r>
      <w:r w:rsidR="00C46F74" w:rsidRPr="00C46F74">
        <w:rPr>
          <w:rFonts w:cstheme="minorHAnsi"/>
          <w:b/>
          <w:bCs/>
          <w:color w:val="009999"/>
          <w:sz w:val="20"/>
          <w:szCs w:val="20"/>
        </w:rPr>
        <w:t xml:space="preserve"> </w:t>
      </w:r>
      <w:r w:rsidR="00C46F74" w:rsidRPr="00C46F74">
        <w:rPr>
          <w:rFonts w:cstheme="minorHAnsi"/>
          <w:bCs/>
          <w:color w:val="333333"/>
          <w:sz w:val="20"/>
          <w:szCs w:val="20"/>
        </w:rPr>
        <w:t xml:space="preserve">via le site </w:t>
      </w:r>
      <w:proofErr w:type="spellStart"/>
      <w:r w:rsidR="00C46F74" w:rsidRPr="00C46F74">
        <w:rPr>
          <w:rFonts w:cstheme="minorHAnsi"/>
          <w:bCs/>
          <w:i/>
          <w:color w:val="333333"/>
          <w:sz w:val="20"/>
          <w:szCs w:val="20"/>
        </w:rPr>
        <w:t>Qidigo</w:t>
      </w:r>
      <w:proofErr w:type="spellEnd"/>
      <w:r w:rsidR="00C46F74" w:rsidRPr="00C46F74">
        <w:rPr>
          <w:rFonts w:cstheme="minorHAnsi"/>
          <w:bCs/>
          <w:color w:val="333333"/>
          <w:sz w:val="20"/>
          <w:szCs w:val="20"/>
        </w:rPr>
        <w:t>, suivre le lien :</w:t>
      </w:r>
    </w:p>
    <w:p w:rsidR="002D594C" w:rsidRPr="00C46F74" w:rsidRDefault="00732037" w:rsidP="009A57C8">
      <w:pPr>
        <w:autoSpaceDE w:val="0"/>
        <w:autoSpaceDN w:val="0"/>
        <w:adjustRightInd w:val="0"/>
        <w:snapToGrid w:val="0"/>
        <w:spacing w:after="0" w:line="240" w:lineRule="auto"/>
        <w:rPr>
          <w:rFonts w:cstheme="minorHAnsi"/>
          <w:bCs/>
          <w:color w:val="333333"/>
          <w:sz w:val="20"/>
          <w:szCs w:val="20"/>
        </w:rPr>
      </w:pPr>
      <w:hyperlink r:id="rId6" w:history="1">
        <w:r w:rsidR="00C46F74" w:rsidRPr="00C46F74">
          <w:rPr>
            <w:rStyle w:val="Lienhypertexte"/>
            <w:sz w:val="20"/>
            <w:szCs w:val="20"/>
          </w:rPr>
          <w:t>https://www.qidigo.com/u/Societe-artistique-et-culturelle-de-Quebec/activity/7565/session</w:t>
        </w:r>
      </w:hyperlink>
    </w:p>
    <w:p w:rsidR="00CA4F02" w:rsidRPr="00C46F74" w:rsidRDefault="008D1B39" w:rsidP="00732037">
      <w:pPr>
        <w:autoSpaceDE w:val="0"/>
        <w:autoSpaceDN w:val="0"/>
        <w:adjustRightInd w:val="0"/>
        <w:snapToGrid w:val="0"/>
        <w:spacing w:before="60" w:after="0" w:line="240" w:lineRule="auto"/>
        <w:rPr>
          <w:rFonts w:cstheme="minorHAnsi"/>
          <w:bCs/>
          <w:color w:val="333333"/>
          <w:sz w:val="20"/>
          <w:szCs w:val="20"/>
        </w:rPr>
      </w:pPr>
      <w:r>
        <w:rPr>
          <w:rFonts w:cstheme="minorHAnsi"/>
          <w:b/>
          <w:bCs/>
          <w:color w:val="333333"/>
          <w:sz w:val="20"/>
          <w:szCs w:val="20"/>
        </w:rPr>
        <w:t>Cout</w:t>
      </w:r>
      <w:r w:rsidR="00CA4F02" w:rsidRPr="00C46F74">
        <w:rPr>
          <w:rFonts w:cstheme="minorHAnsi"/>
          <w:bCs/>
          <w:color w:val="333333"/>
          <w:sz w:val="20"/>
          <w:szCs w:val="20"/>
        </w:rPr>
        <w:t xml:space="preserve"> : </w:t>
      </w:r>
      <w:r w:rsidR="00CA4F02" w:rsidRPr="00C46F74">
        <w:rPr>
          <w:rFonts w:cstheme="minorHAnsi"/>
          <w:bCs/>
          <w:color w:val="333333"/>
          <w:sz w:val="20"/>
          <w:szCs w:val="20"/>
        </w:rPr>
        <w:tab/>
        <w:t>Gratuit pour les membres</w:t>
      </w:r>
    </w:p>
    <w:p w:rsidR="00A81D8B" w:rsidRPr="00C46F74" w:rsidRDefault="00A81D8B" w:rsidP="00732037">
      <w:pPr>
        <w:pStyle w:val="NormalWeb"/>
        <w:shd w:val="clear" w:color="auto" w:fill="FFFFFF"/>
        <w:autoSpaceDE w:val="0"/>
        <w:autoSpaceDN w:val="0"/>
        <w:adjustRightInd w:val="0"/>
        <w:snapToGrid w:val="0"/>
        <w:spacing w:before="60" w:beforeAutospacing="0" w:after="0" w:afterAutospacing="0"/>
        <w:rPr>
          <w:rFonts w:asciiTheme="minorHAnsi" w:hAnsiTheme="minorHAnsi" w:cstheme="minorHAnsi"/>
          <w:color w:val="4C4C4E"/>
          <w:sz w:val="20"/>
          <w:szCs w:val="20"/>
        </w:rPr>
      </w:pPr>
      <w:r w:rsidRPr="00C46F74">
        <w:rPr>
          <w:rStyle w:val="lev"/>
          <w:rFonts w:asciiTheme="minorHAnsi" w:hAnsiTheme="minorHAnsi" w:cstheme="minorHAnsi"/>
          <w:color w:val="4C4C4E"/>
          <w:sz w:val="20"/>
          <w:szCs w:val="20"/>
          <w:bdr w:val="none" w:sz="0" w:space="0" w:color="auto" w:frame="1"/>
        </w:rPr>
        <w:t>Médiums acceptés</w:t>
      </w:r>
      <w:r w:rsidRPr="00C46F74">
        <w:rPr>
          <w:rFonts w:asciiTheme="minorHAnsi" w:hAnsiTheme="minorHAnsi" w:cstheme="minorHAnsi"/>
          <w:color w:val="4C4C4E"/>
          <w:sz w:val="20"/>
          <w:szCs w:val="20"/>
        </w:rPr>
        <w:t xml:space="preserve"> : </w:t>
      </w:r>
      <w:r w:rsidR="008813F5" w:rsidRPr="00C46F74">
        <w:rPr>
          <w:rFonts w:asciiTheme="minorHAnsi" w:hAnsiTheme="minorHAnsi" w:cstheme="minorHAnsi"/>
          <w:color w:val="4C4C4E"/>
          <w:sz w:val="20"/>
          <w:szCs w:val="20"/>
        </w:rPr>
        <w:t>t</w:t>
      </w:r>
      <w:r w:rsidRPr="00C46F74">
        <w:rPr>
          <w:rFonts w:asciiTheme="minorHAnsi" w:hAnsiTheme="minorHAnsi" w:cstheme="minorHAnsi"/>
          <w:color w:val="4C4C4E"/>
          <w:sz w:val="20"/>
          <w:szCs w:val="20"/>
        </w:rPr>
        <w:t>ous</w:t>
      </w:r>
    </w:p>
    <w:p w:rsidR="00A81D8B" w:rsidRPr="00C46F74" w:rsidRDefault="00A81D8B" w:rsidP="00732037">
      <w:pPr>
        <w:pStyle w:val="NormalWeb"/>
        <w:shd w:val="clear" w:color="auto" w:fill="FFFFFF"/>
        <w:autoSpaceDE w:val="0"/>
        <w:autoSpaceDN w:val="0"/>
        <w:adjustRightInd w:val="0"/>
        <w:snapToGrid w:val="0"/>
        <w:spacing w:before="60" w:beforeAutospacing="0" w:after="0" w:afterAutospacing="0"/>
        <w:rPr>
          <w:rFonts w:asciiTheme="minorHAnsi" w:hAnsiTheme="minorHAnsi" w:cstheme="minorHAnsi"/>
          <w:color w:val="4C4C4E"/>
          <w:sz w:val="20"/>
          <w:szCs w:val="20"/>
        </w:rPr>
      </w:pPr>
      <w:r w:rsidRPr="00C46F74">
        <w:rPr>
          <w:rStyle w:val="lev"/>
          <w:rFonts w:asciiTheme="minorHAnsi" w:hAnsiTheme="minorHAnsi" w:cstheme="minorHAnsi"/>
          <w:color w:val="4C4C4E"/>
          <w:sz w:val="20"/>
          <w:szCs w:val="20"/>
          <w:bdr w:val="none" w:sz="0" w:space="0" w:color="auto" w:frame="1"/>
        </w:rPr>
        <w:t>Formats acceptés</w:t>
      </w:r>
      <w:r w:rsidRPr="00C46F74">
        <w:rPr>
          <w:rFonts w:asciiTheme="minorHAnsi" w:hAnsiTheme="minorHAnsi" w:cstheme="minorHAnsi"/>
          <w:color w:val="4C4C4E"/>
          <w:sz w:val="20"/>
          <w:szCs w:val="20"/>
        </w:rPr>
        <w:t xml:space="preserve"> : </w:t>
      </w:r>
      <w:r w:rsidR="008813F5" w:rsidRPr="00C46F74">
        <w:rPr>
          <w:rFonts w:asciiTheme="minorHAnsi" w:hAnsiTheme="minorHAnsi" w:cstheme="minorHAnsi"/>
          <w:color w:val="4C4C4E"/>
          <w:sz w:val="20"/>
          <w:szCs w:val="20"/>
        </w:rPr>
        <w:t>p</w:t>
      </w:r>
      <w:r w:rsidRPr="00C46F74">
        <w:rPr>
          <w:rFonts w:asciiTheme="minorHAnsi" w:hAnsiTheme="minorHAnsi" w:cstheme="minorHAnsi"/>
          <w:color w:val="4C4C4E"/>
          <w:sz w:val="20"/>
          <w:szCs w:val="20"/>
        </w:rPr>
        <w:t>etits et grands</w:t>
      </w:r>
      <w:bookmarkStart w:id="0" w:name="_GoBack"/>
      <w:bookmarkEnd w:id="0"/>
    </w:p>
    <w:p w:rsidR="00A81D8B" w:rsidRPr="00C46F74" w:rsidRDefault="00A81D8B" w:rsidP="00A81D8B">
      <w:pPr>
        <w:pStyle w:val="NormalWeb"/>
        <w:shd w:val="clear" w:color="auto" w:fill="FFFFFF"/>
        <w:spacing w:before="0" w:beforeAutospacing="0" w:after="0" w:afterAutospacing="0"/>
        <w:textAlignment w:val="baseline"/>
        <w:rPr>
          <w:rFonts w:asciiTheme="minorHAnsi" w:hAnsiTheme="minorHAnsi" w:cstheme="minorHAnsi"/>
          <w:color w:val="4C4C4E"/>
          <w:sz w:val="20"/>
          <w:szCs w:val="20"/>
        </w:rPr>
      </w:pPr>
      <w:r w:rsidRPr="00C46F74">
        <w:rPr>
          <w:rFonts w:asciiTheme="minorHAnsi" w:hAnsiTheme="minorHAnsi" w:cstheme="minorHAnsi"/>
          <w:color w:val="4C4C4E"/>
          <w:sz w:val="20"/>
          <w:szCs w:val="20"/>
        </w:rPr>
        <w:t>Toutefois, la forme du support doit être carrée, ronde ou rectangulaire, avec des proportions </w:t>
      </w:r>
      <w:r w:rsidRPr="00C46F74">
        <w:rPr>
          <w:rStyle w:val="lev"/>
          <w:rFonts w:asciiTheme="minorHAnsi" w:hAnsiTheme="minorHAnsi" w:cstheme="minorHAnsi"/>
          <w:color w:val="4C4C4E"/>
          <w:sz w:val="20"/>
          <w:szCs w:val="20"/>
          <w:bdr w:val="none" w:sz="0" w:space="0" w:color="auto" w:frame="1"/>
        </w:rPr>
        <w:t>4/6</w:t>
      </w:r>
      <w:r w:rsidRPr="00C46F74">
        <w:rPr>
          <w:rFonts w:asciiTheme="minorHAnsi" w:hAnsiTheme="minorHAnsi" w:cstheme="minorHAnsi"/>
          <w:color w:val="4C4C4E"/>
          <w:sz w:val="20"/>
          <w:szCs w:val="20"/>
        </w:rPr>
        <w:t> au maximum parce qu’il peut arriver que l’œuvre ne soit pas complète lors de sa publication (contrainte sur</w:t>
      </w:r>
      <w:r w:rsidR="008813F5" w:rsidRPr="00C46F74">
        <w:rPr>
          <w:rFonts w:asciiTheme="minorHAnsi" w:hAnsiTheme="minorHAnsi" w:cstheme="minorHAnsi"/>
          <w:color w:val="4C4C4E"/>
          <w:sz w:val="20"/>
          <w:szCs w:val="20"/>
        </w:rPr>
        <w:t xml:space="preserve"> </w:t>
      </w:r>
      <w:r w:rsidRPr="00C46F74">
        <w:rPr>
          <w:rStyle w:val="Accentuation"/>
          <w:rFonts w:asciiTheme="minorHAnsi" w:hAnsiTheme="minorHAnsi" w:cstheme="minorHAnsi"/>
          <w:color w:val="4C4C4E"/>
          <w:sz w:val="20"/>
          <w:szCs w:val="20"/>
          <w:bdr w:val="none" w:sz="0" w:space="0" w:color="auto" w:frame="1"/>
        </w:rPr>
        <w:t>Instagram</w:t>
      </w:r>
      <w:r w:rsidR="008813F5" w:rsidRPr="00C46F74">
        <w:rPr>
          <w:rFonts w:asciiTheme="minorHAnsi" w:hAnsiTheme="minorHAnsi" w:cstheme="minorHAnsi"/>
          <w:color w:val="4C4C4E"/>
          <w:sz w:val="20"/>
          <w:szCs w:val="20"/>
        </w:rPr>
        <w:t xml:space="preserve"> </w:t>
      </w:r>
      <w:r w:rsidRPr="00C46F74">
        <w:rPr>
          <w:rFonts w:asciiTheme="minorHAnsi" w:hAnsiTheme="minorHAnsi" w:cstheme="minorHAnsi"/>
          <w:color w:val="4C4C4E"/>
          <w:sz w:val="20"/>
          <w:szCs w:val="20"/>
        </w:rPr>
        <w:t>et</w:t>
      </w:r>
      <w:r w:rsidR="008813F5" w:rsidRPr="00C46F74">
        <w:rPr>
          <w:rFonts w:asciiTheme="minorHAnsi" w:hAnsiTheme="minorHAnsi" w:cstheme="minorHAnsi"/>
          <w:color w:val="4C4C4E"/>
          <w:sz w:val="20"/>
          <w:szCs w:val="20"/>
        </w:rPr>
        <w:t xml:space="preserve"> </w:t>
      </w:r>
      <w:r w:rsidRPr="00C46F74">
        <w:rPr>
          <w:rStyle w:val="Accentuation"/>
          <w:rFonts w:asciiTheme="minorHAnsi" w:hAnsiTheme="minorHAnsi" w:cstheme="minorHAnsi"/>
          <w:color w:val="4C4C4E"/>
          <w:sz w:val="20"/>
          <w:szCs w:val="20"/>
          <w:bdr w:val="none" w:sz="0" w:space="0" w:color="auto" w:frame="1"/>
        </w:rPr>
        <w:t>Facebook</w:t>
      </w:r>
      <w:r w:rsidRPr="00C46F74">
        <w:rPr>
          <w:rFonts w:asciiTheme="minorHAnsi" w:hAnsiTheme="minorHAnsi" w:cstheme="minorHAnsi"/>
          <w:color w:val="4C4C4E"/>
          <w:sz w:val="20"/>
          <w:szCs w:val="20"/>
        </w:rPr>
        <w:t>).</w:t>
      </w:r>
    </w:p>
    <w:p w:rsidR="00F90E9A" w:rsidRPr="008813F5" w:rsidRDefault="00F90E9A" w:rsidP="008D1B39">
      <w:pPr>
        <w:autoSpaceDE w:val="0"/>
        <w:autoSpaceDN w:val="0"/>
        <w:adjustRightInd w:val="0"/>
        <w:snapToGrid w:val="0"/>
        <w:spacing w:before="120" w:after="0" w:line="240" w:lineRule="auto"/>
        <w:rPr>
          <w:rFonts w:cstheme="minorHAnsi"/>
          <w:b/>
          <w:bCs/>
          <w:color w:val="333333"/>
          <w:sz w:val="24"/>
          <w:szCs w:val="18"/>
        </w:rPr>
      </w:pPr>
      <w:r w:rsidRPr="008813F5">
        <w:rPr>
          <w:rFonts w:cstheme="minorHAnsi"/>
          <w:b/>
          <w:bCs/>
          <w:color w:val="333333"/>
          <w:sz w:val="24"/>
          <w:szCs w:val="18"/>
        </w:rPr>
        <w:t>Conditions de participation</w:t>
      </w:r>
    </w:p>
    <w:p w:rsidR="001E43FC" w:rsidRPr="00C46F74" w:rsidRDefault="001E43FC" w:rsidP="00A81D8B">
      <w:pPr>
        <w:pStyle w:val="Paragraphedeliste"/>
        <w:numPr>
          <w:ilvl w:val="0"/>
          <w:numId w:val="10"/>
        </w:numPr>
        <w:autoSpaceDE w:val="0"/>
        <w:autoSpaceDN w:val="0"/>
        <w:adjustRightInd w:val="0"/>
        <w:snapToGrid w:val="0"/>
        <w:spacing w:before="60" w:after="0" w:line="240" w:lineRule="auto"/>
        <w:jc w:val="both"/>
        <w:rPr>
          <w:rFonts w:cstheme="minorHAnsi"/>
          <w:color w:val="333333"/>
          <w:sz w:val="20"/>
          <w:szCs w:val="20"/>
        </w:rPr>
      </w:pPr>
      <w:r w:rsidRPr="00C46F74">
        <w:rPr>
          <w:rFonts w:cstheme="minorHAnsi"/>
          <w:color w:val="333333"/>
          <w:sz w:val="20"/>
          <w:szCs w:val="20"/>
        </w:rPr>
        <w:t xml:space="preserve">Être membre en règle de la </w:t>
      </w:r>
      <w:r w:rsidRPr="00C46F74">
        <w:rPr>
          <w:rFonts w:cstheme="minorHAnsi"/>
          <w:i/>
          <w:color w:val="333333"/>
          <w:sz w:val="20"/>
          <w:szCs w:val="20"/>
        </w:rPr>
        <w:t>SACQ</w:t>
      </w:r>
      <w:r w:rsidRPr="00C46F74">
        <w:rPr>
          <w:rFonts w:cstheme="minorHAnsi"/>
          <w:color w:val="333333"/>
          <w:sz w:val="20"/>
          <w:szCs w:val="20"/>
        </w:rPr>
        <w:t xml:space="preserve"> au moment de l’inscription.</w:t>
      </w:r>
    </w:p>
    <w:p w:rsidR="00A81D8B" w:rsidRPr="00C46F74" w:rsidRDefault="00A81D8B" w:rsidP="00732037">
      <w:pPr>
        <w:pStyle w:val="Paragraphedeliste"/>
        <w:numPr>
          <w:ilvl w:val="0"/>
          <w:numId w:val="10"/>
        </w:numPr>
        <w:shd w:val="clear" w:color="auto" w:fill="FFFFFF"/>
        <w:autoSpaceDE w:val="0"/>
        <w:autoSpaceDN w:val="0"/>
        <w:adjustRightInd w:val="0"/>
        <w:snapToGrid w:val="0"/>
        <w:spacing w:before="60" w:after="0" w:line="240" w:lineRule="auto"/>
        <w:ind w:left="777"/>
        <w:contextualSpacing w:val="0"/>
        <w:jc w:val="both"/>
        <w:textAlignment w:val="baseline"/>
        <w:rPr>
          <w:rStyle w:val="lev"/>
          <w:rFonts w:cstheme="minorHAnsi"/>
          <w:b w:val="0"/>
          <w:bCs w:val="0"/>
          <w:color w:val="4C4C4E"/>
          <w:sz w:val="20"/>
          <w:szCs w:val="20"/>
        </w:rPr>
      </w:pPr>
      <w:r w:rsidRPr="00C46F74">
        <w:rPr>
          <w:rFonts w:cstheme="minorHAnsi"/>
          <w:color w:val="4C4C4E"/>
          <w:sz w:val="20"/>
          <w:szCs w:val="20"/>
        </w:rPr>
        <w:t>Présenter</w:t>
      </w:r>
      <w:r w:rsidR="008813F5" w:rsidRPr="00C46F74">
        <w:rPr>
          <w:rFonts w:cstheme="minorHAnsi"/>
          <w:color w:val="4C4C4E"/>
          <w:sz w:val="20"/>
          <w:szCs w:val="20"/>
        </w:rPr>
        <w:t xml:space="preserve"> </w:t>
      </w:r>
      <w:r w:rsidRPr="00C46F74">
        <w:rPr>
          <w:rStyle w:val="lev"/>
          <w:rFonts w:cstheme="minorHAnsi"/>
          <w:color w:val="4C4C4E"/>
          <w:sz w:val="20"/>
          <w:szCs w:val="20"/>
          <w:bdr w:val="none" w:sz="0" w:space="0" w:color="auto" w:frame="1"/>
        </w:rPr>
        <w:t>une seule œuvre</w:t>
      </w:r>
      <w:r w:rsidR="008813F5" w:rsidRPr="00C46F74">
        <w:rPr>
          <w:rStyle w:val="lev"/>
          <w:rFonts w:cstheme="minorHAnsi"/>
          <w:color w:val="4C4C4E"/>
          <w:sz w:val="20"/>
          <w:szCs w:val="20"/>
          <w:bdr w:val="none" w:sz="0" w:space="0" w:color="auto" w:frame="1"/>
        </w:rPr>
        <w:t xml:space="preserve"> </w:t>
      </w:r>
      <w:r w:rsidRPr="00C46F74">
        <w:rPr>
          <w:rFonts w:cstheme="minorHAnsi"/>
          <w:color w:val="4C4C4E"/>
          <w:sz w:val="20"/>
          <w:szCs w:val="20"/>
        </w:rPr>
        <w:t>par exposition,</w:t>
      </w:r>
      <w:r w:rsidR="008813F5" w:rsidRPr="00C46F74">
        <w:rPr>
          <w:rFonts w:cstheme="minorHAnsi"/>
          <w:color w:val="4C4C4E"/>
          <w:sz w:val="20"/>
          <w:szCs w:val="20"/>
        </w:rPr>
        <w:t xml:space="preserve"> </w:t>
      </w:r>
      <w:r w:rsidRPr="00C46F74">
        <w:rPr>
          <w:rStyle w:val="lev"/>
          <w:rFonts w:cstheme="minorHAnsi"/>
          <w:i/>
          <w:iCs/>
          <w:color w:val="4C4C4E"/>
          <w:sz w:val="20"/>
          <w:szCs w:val="20"/>
          <w:bdr w:val="none" w:sz="0" w:space="0" w:color="auto" w:frame="1"/>
        </w:rPr>
        <w:t>originale et de qualité (150 dpi)</w:t>
      </w:r>
      <w:r w:rsidR="008813F5" w:rsidRPr="00C46F74">
        <w:rPr>
          <w:rStyle w:val="lev"/>
          <w:rFonts w:cstheme="minorHAnsi"/>
          <w:i/>
          <w:iCs/>
          <w:color w:val="4C4C4E"/>
          <w:sz w:val="20"/>
          <w:szCs w:val="20"/>
          <w:bdr w:val="none" w:sz="0" w:space="0" w:color="auto" w:frame="1"/>
        </w:rPr>
        <w:t>.</w:t>
      </w:r>
    </w:p>
    <w:p w:rsidR="00A81D8B" w:rsidRPr="00C46F74" w:rsidRDefault="00A81D8B" w:rsidP="00732037">
      <w:pPr>
        <w:pStyle w:val="Paragraphedeliste"/>
        <w:numPr>
          <w:ilvl w:val="0"/>
          <w:numId w:val="10"/>
        </w:numPr>
        <w:shd w:val="clear" w:color="auto" w:fill="FFFFFF"/>
        <w:autoSpaceDE w:val="0"/>
        <w:autoSpaceDN w:val="0"/>
        <w:adjustRightInd w:val="0"/>
        <w:snapToGrid w:val="0"/>
        <w:spacing w:before="60" w:after="0" w:line="240" w:lineRule="auto"/>
        <w:ind w:left="777"/>
        <w:contextualSpacing w:val="0"/>
        <w:jc w:val="both"/>
        <w:textAlignment w:val="baseline"/>
        <w:rPr>
          <w:rFonts w:cstheme="minorHAnsi"/>
          <w:color w:val="4C4C4E"/>
          <w:sz w:val="20"/>
          <w:szCs w:val="20"/>
        </w:rPr>
      </w:pPr>
      <w:r w:rsidRPr="00C46F74">
        <w:rPr>
          <w:rFonts w:cstheme="minorHAnsi"/>
          <w:color w:val="4C4C4E"/>
          <w:sz w:val="20"/>
          <w:szCs w:val="20"/>
        </w:rPr>
        <w:t>Respecter le thème du mois.</w:t>
      </w:r>
    </w:p>
    <w:p w:rsidR="00A81D8B" w:rsidRPr="00C46F74" w:rsidRDefault="00A81D8B" w:rsidP="00732037">
      <w:pPr>
        <w:pStyle w:val="Paragraphedeliste"/>
        <w:numPr>
          <w:ilvl w:val="0"/>
          <w:numId w:val="10"/>
        </w:numPr>
        <w:shd w:val="clear" w:color="auto" w:fill="FFFFFF"/>
        <w:autoSpaceDE w:val="0"/>
        <w:autoSpaceDN w:val="0"/>
        <w:adjustRightInd w:val="0"/>
        <w:snapToGrid w:val="0"/>
        <w:spacing w:before="60" w:after="0" w:line="240" w:lineRule="auto"/>
        <w:ind w:left="777"/>
        <w:contextualSpacing w:val="0"/>
        <w:jc w:val="both"/>
        <w:textAlignment w:val="baseline"/>
        <w:rPr>
          <w:rFonts w:cstheme="minorHAnsi"/>
          <w:color w:val="4C4C4E"/>
          <w:sz w:val="20"/>
          <w:szCs w:val="20"/>
        </w:rPr>
      </w:pPr>
      <w:r w:rsidRPr="00C46F74">
        <w:rPr>
          <w:rFonts w:cstheme="minorHAnsi"/>
          <w:color w:val="4C4C4E"/>
          <w:sz w:val="20"/>
          <w:szCs w:val="20"/>
        </w:rPr>
        <w:t>Envoyer</w:t>
      </w:r>
      <w:r w:rsidR="008813F5" w:rsidRPr="00C46F74">
        <w:rPr>
          <w:rFonts w:cstheme="minorHAnsi"/>
          <w:color w:val="4C4C4E"/>
          <w:sz w:val="20"/>
          <w:szCs w:val="20"/>
        </w:rPr>
        <w:t xml:space="preserve"> </w:t>
      </w:r>
      <w:r w:rsidRPr="00C46F74">
        <w:rPr>
          <w:rStyle w:val="lev"/>
          <w:rFonts w:cstheme="minorHAnsi"/>
          <w:color w:val="4C4C4E"/>
          <w:sz w:val="20"/>
          <w:szCs w:val="20"/>
          <w:bdr w:val="none" w:sz="0" w:space="0" w:color="auto" w:frame="1"/>
        </w:rPr>
        <w:t>une photo de qualité</w:t>
      </w:r>
      <w:r w:rsidR="008813F5" w:rsidRPr="00C46F74">
        <w:rPr>
          <w:rStyle w:val="lev"/>
          <w:rFonts w:cstheme="minorHAnsi"/>
          <w:color w:val="4C4C4E"/>
          <w:sz w:val="20"/>
          <w:szCs w:val="20"/>
          <w:bdr w:val="none" w:sz="0" w:space="0" w:color="auto" w:frame="1"/>
        </w:rPr>
        <w:t xml:space="preserve">, </w:t>
      </w:r>
      <w:r w:rsidRPr="00C46F74">
        <w:rPr>
          <w:rFonts w:cstheme="minorHAnsi"/>
          <w:color w:val="4C4C4E"/>
          <w:sz w:val="20"/>
          <w:szCs w:val="20"/>
        </w:rPr>
        <w:t>avec ou sans cadre</w:t>
      </w:r>
      <w:r w:rsidR="008813F5" w:rsidRPr="00C46F74">
        <w:rPr>
          <w:rFonts w:cstheme="minorHAnsi"/>
          <w:color w:val="4C4C4E"/>
          <w:sz w:val="20"/>
          <w:szCs w:val="20"/>
        </w:rPr>
        <w:t>,</w:t>
      </w:r>
      <w:r w:rsidRPr="00C46F74">
        <w:rPr>
          <w:rFonts w:cstheme="minorHAnsi"/>
          <w:color w:val="4C4C4E"/>
          <w:sz w:val="20"/>
          <w:szCs w:val="20"/>
        </w:rPr>
        <w:t xml:space="preserve"> avec les renseignements suivants</w:t>
      </w:r>
      <w:r w:rsidR="008813F5" w:rsidRPr="00C46F74">
        <w:rPr>
          <w:rFonts w:cstheme="minorHAnsi"/>
          <w:color w:val="4C4C4E"/>
          <w:sz w:val="20"/>
          <w:szCs w:val="20"/>
        </w:rPr>
        <w:t> </w:t>
      </w:r>
      <w:r w:rsidRPr="00C46F74">
        <w:rPr>
          <w:rFonts w:cstheme="minorHAnsi"/>
          <w:color w:val="4C4C4E"/>
          <w:sz w:val="20"/>
          <w:szCs w:val="20"/>
        </w:rPr>
        <w:t xml:space="preserve">: </w:t>
      </w:r>
      <w:r w:rsidR="008813F5" w:rsidRPr="00C46F74">
        <w:rPr>
          <w:rStyle w:val="lev"/>
          <w:rFonts w:cstheme="minorHAnsi"/>
          <w:i/>
          <w:iCs/>
          <w:color w:val="4C4C4E"/>
          <w:sz w:val="20"/>
          <w:szCs w:val="20"/>
          <w:bdr w:val="none" w:sz="0" w:space="0" w:color="auto" w:frame="1"/>
        </w:rPr>
        <w:t>t</w:t>
      </w:r>
      <w:r w:rsidRPr="00C46F74">
        <w:rPr>
          <w:rStyle w:val="lev"/>
          <w:rFonts w:cstheme="minorHAnsi"/>
          <w:i/>
          <w:iCs/>
          <w:color w:val="4C4C4E"/>
          <w:sz w:val="20"/>
          <w:szCs w:val="20"/>
          <w:bdr w:val="none" w:sz="0" w:space="0" w:color="auto" w:frame="1"/>
        </w:rPr>
        <w:t>itre de l’œuvre, médiums et support, dimensions, nom de l’artiste, prix demandé</w:t>
      </w:r>
      <w:r w:rsidR="008813F5" w:rsidRPr="00C46F74">
        <w:rPr>
          <w:rStyle w:val="lev"/>
          <w:rFonts w:cstheme="minorHAnsi"/>
          <w:color w:val="4C4C4E"/>
          <w:sz w:val="20"/>
          <w:szCs w:val="20"/>
          <w:bdr w:val="none" w:sz="0" w:space="0" w:color="auto" w:frame="1"/>
        </w:rPr>
        <w:t>, à </w:t>
      </w:r>
      <w:r w:rsidRPr="00C46F74">
        <w:rPr>
          <w:rStyle w:val="lev"/>
          <w:rFonts w:cstheme="minorHAnsi"/>
          <w:i/>
          <w:iCs/>
          <w:color w:val="4C4C4E"/>
          <w:sz w:val="20"/>
          <w:szCs w:val="20"/>
          <w:bdr w:val="none" w:sz="0" w:space="0" w:color="auto" w:frame="1"/>
        </w:rPr>
        <w:t>:</w:t>
      </w:r>
      <w:r w:rsidR="008813F5" w:rsidRPr="00C46F74">
        <w:rPr>
          <w:rFonts w:cstheme="minorHAnsi"/>
          <w:color w:val="4C4C4E"/>
          <w:sz w:val="20"/>
          <w:szCs w:val="20"/>
        </w:rPr>
        <w:t xml:space="preserve"> </w:t>
      </w:r>
      <w:hyperlink r:id="rId7" w:history="1">
        <w:r w:rsidR="008813F5" w:rsidRPr="00C46F74">
          <w:rPr>
            <w:rStyle w:val="Lienhypertexte"/>
            <w:rFonts w:cstheme="minorHAnsi"/>
            <w:sz w:val="20"/>
            <w:szCs w:val="20"/>
            <w:bdr w:val="none" w:sz="0" w:space="0" w:color="auto" w:frame="1"/>
          </w:rPr>
          <w:t>carolineguay901@hotmail.com</w:t>
        </w:r>
      </w:hyperlink>
    </w:p>
    <w:p w:rsidR="001E43FC" w:rsidRPr="00C46F74" w:rsidRDefault="00F90E9A" w:rsidP="00300DF6">
      <w:pPr>
        <w:autoSpaceDE w:val="0"/>
        <w:autoSpaceDN w:val="0"/>
        <w:adjustRightInd w:val="0"/>
        <w:snapToGrid w:val="0"/>
        <w:spacing w:before="120" w:after="0" w:line="240" w:lineRule="auto"/>
        <w:rPr>
          <w:rFonts w:cstheme="minorHAnsi"/>
          <w:b/>
          <w:bCs/>
          <w:i/>
          <w:iCs/>
          <w:color w:val="333333"/>
          <w:sz w:val="20"/>
          <w:szCs w:val="20"/>
        </w:rPr>
      </w:pPr>
      <w:r w:rsidRPr="00C46F74">
        <w:rPr>
          <w:rFonts w:cstheme="minorHAnsi"/>
          <w:b/>
          <w:bCs/>
          <w:i/>
          <w:iCs/>
          <w:color w:val="333333"/>
          <w:sz w:val="20"/>
          <w:szCs w:val="20"/>
        </w:rPr>
        <w:t>* Ne pas respecter les conditions de participation pourrait entra</w:t>
      </w:r>
      <w:r w:rsidR="003712AA" w:rsidRPr="00C46F74">
        <w:rPr>
          <w:rFonts w:cstheme="minorHAnsi"/>
          <w:b/>
          <w:bCs/>
          <w:i/>
          <w:iCs/>
          <w:color w:val="333333"/>
          <w:sz w:val="20"/>
          <w:szCs w:val="20"/>
        </w:rPr>
        <w:t>i</w:t>
      </w:r>
      <w:r w:rsidRPr="00C46F74">
        <w:rPr>
          <w:rFonts w:cstheme="minorHAnsi"/>
          <w:b/>
          <w:bCs/>
          <w:i/>
          <w:iCs/>
          <w:color w:val="333333"/>
          <w:sz w:val="20"/>
          <w:szCs w:val="20"/>
        </w:rPr>
        <w:t>ner un refus d’inscription.</w:t>
      </w:r>
    </w:p>
    <w:p w:rsidR="00A81D8B" w:rsidRPr="00C46F74" w:rsidRDefault="00F90E9A" w:rsidP="00300DF6">
      <w:pPr>
        <w:adjustRightInd w:val="0"/>
        <w:snapToGrid w:val="0"/>
        <w:spacing w:before="120" w:after="0" w:line="240" w:lineRule="auto"/>
        <w:rPr>
          <w:rFonts w:cstheme="minorHAnsi"/>
          <w:color w:val="3D3D3D"/>
          <w:sz w:val="20"/>
          <w:szCs w:val="20"/>
        </w:rPr>
      </w:pPr>
      <w:r w:rsidRPr="00C46F74">
        <w:rPr>
          <w:rFonts w:cstheme="minorHAnsi"/>
          <w:color w:val="3D3D3D"/>
          <w:sz w:val="20"/>
          <w:szCs w:val="20"/>
        </w:rPr>
        <w:t xml:space="preserve">Responsable </w:t>
      </w:r>
      <w:r w:rsidR="001E43FC" w:rsidRPr="00C46F74">
        <w:rPr>
          <w:rFonts w:cstheme="minorHAnsi"/>
          <w:color w:val="3D3D3D"/>
          <w:sz w:val="20"/>
          <w:szCs w:val="20"/>
        </w:rPr>
        <w:t>SACQ</w:t>
      </w:r>
      <w:r w:rsidR="003712AA" w:rsidRPr="00C46F74">
        <w:rPr>
          <w:rFonts w:cstheme="minorHAnsi"/>
          <w:color w:val="3D3D3D"/>
          <w:sz w:val="20"/>
          <w:szCs w:val="20"/>
        </w:rPr>
        <w:t> </w:t>
      </w:r>
      <w:r w:rsidRPr="00C46F74">
        <w:rPr>
          <w:rFonts w:cstheme="minorHAnsi"/>
          <w:color w:val="3D3D3D"/>
          <w:sz w:val="20"/>
          <w:szCs w:val="20"/>
        </w:rPr>
        <w:t xml:space="preserve">: </w:t>
      </w:r>
      <w:r w:rsidR="00A81D8B" w:rsidRPr="00C46F74">
        <w:rPr>
          <w:rFonts w:cstheme="minorHAnsi"/>
          <w:color w:val="3D3D3D"/>
          <w:sz w:val="20"/>
          <w:szCs w:val="20"/>
        </w:rPr>
        <w:t xml:space="preserve">Caroline Guay  </w:t>
      </w:r>
      <w:hyperlink r:id="rId8" w:history="1">
        <w:r w:rsidR="00A81D8B" w:rsidRPr="00C46F74">
          <w:rPr>
            <w:rStyle w:val="Lienhypertexte"/>
            <w:rFonts w:cstheme="minorHAnsi"/>
            <w:sz w:val="20"/>
            <w:szCs w:val="20"/>
          </w:rPr>
          <w:t>carolineguay901@hotmail.com</w:t>
        </w:r>
      </w:hyperlink>
    </w:p>
    <w:sectPr w:rsidR="00A81D8B" w:rsidRPr="00C46F74" w:rsidSect="00FF320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73EC"/>
    <w:multiLevelType w:val="hybridMultilevel"/>
    <w:tmpl w:val="99D2B5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82282A"/>
    <w:multiLevelType w:val="hybridMultilevel"/>
    <w:tmpl w:val="3A1E13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15330C4"/>
    <w:multiLevelType w:val="hybridMultilevel"/>
    <w:tmpl w:val="8F44BC1E"/>
    <w:lvl w:ilvl="0" w:tplc="21588338">
      <w:start w:val="1"/>
      <w:numFmt w:val="decimal"/>
      <w:lvlText w:val="%1."/>
      <w:lvlJc w:val="left"/>
      <w:pPr>
        <w:ind w:left="720" w:hanging="360"/>
      </w:pPr>
      <w:rPr>
        <w:rFonts w:ascii="Calibri" w:hAnsi="Calibri" w:cs="Calibri" w:hint="default"/>
        <w:b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239439A"/>
    <w:multiLevelType w:val="multilevel"/>
    <w:tmpl w:val="0D8AE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5DD409F"/>
    <w:multiLevelType w:val="hybridMultilevel"/>
    <w:tmpl w:val="093EE458"/>
    <w:lvl w:ilvl="0" w:tplc="CB4CD2E4">
      <w:start w:val="1"/>
      <w:numFmt w:val="decimal"/>
      <w:lvlText w:val="%1."/>
      <w:lvlJc w:val="left"/>
      <w:pPr>
        <w:ind w:left="78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2F63217"/>
    <w:multiLevelType w:val="hybridMultilevel"/>
    <w:tmpl w:val="D706B5BE"/>
    <w:lvl w:ilvl="0" w:tplc="CB4CD2E4">
      <w:start w:val="1"/>
      <w:numFmt w:val="decimal"/>
      <w:lvlText w:val="%1."/>
      <w:lvlJc w:val="left"/>
      <w:pPr>
        <w:ind w:left="78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BD21D7B"/>
    <w:multiLevelType w:val="hybridMultilevel"/>
    <w:tmpl w:val="A5C27A60"/>
    <w:lvl w:ilvl="0" w:tplc="51BE5064">
      <w:start w:val="1"/>
      <w:numFmt w:val="decimal"/>
      <w:lvlText w:val="%1."/>
      <w:lvlJc w:val="left"/>
      <w:pPr>
        <w:ind w:left="780" w:hanging="420"/>
      </w:pPr>
      <w:rPr>
        <w:rFonts w:ascii="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D54047C"/>
    <w:multiLevelType w:val="hybridMultilevel"/>
    <w:tmpl w:val="1952AFAA"/>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6306C3E"/>
    <w:multiLevelType w:val="hybridMultilevel"/>
    <w:tmpl w:val="B09854A0"/>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767A0A58"/>
    <w:multiLevelType w:val="hybridMultilevel"/>
    <w:tmpl w:val="664E3582"/>
    <w:lvl w:ilvl="0" w:tplc="04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
  </w:num>
  <w:num w:numId="2">
    <w:abstractNumId w:val="1"/>
  </w:num>
  <w:num w:numId="3">
    <w:abstractNumId w:val="7"/>
  </w:num>
  <w:num w:numId="4">
    <w:abstractNumId w:val="8"/>
  </w:num>
  <w:num w:numId="5">
    <w:abstractNumId w:val="9"/>
  </w:num>
  <w:num w:numId="6">
    <w:abstractNumId w:val="3"/>
  </w:num>
  <w:num w:numId="7">
    <w:abstractNumId w:val="6"/>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E9A"/>
    <w:rsid w:val="00071520"/>
    <w:rsid w:val="0011125A"/>
    <w:rsid w:val="00161F52"/>
    <w:rsid w:val="001E43FC"/>
    <w:rsid w:val="002D594C"/>
    <w:rsid w:val="00300DF6"/>
    <w:rsid w:val="0035616B"/>
    <w:rsid w:val="003712AA"/>
    <w:rsid w:val="00573676"/>
    <w:rsid w:val="00623A66"/>
    <w:rsid w:val="00632359"/>
    <w:rsid w:val="007228D6"/>
    <w:rsid w:val="00732037"/>
    <w:rsid w:val="00852B06"/>
    <w:rsid w:val="008813F5"/>
    <w:rsid w:val="008C30EA"/>
    <w:rsid w:val="008D1B39"/>
    <w:rsid w:val="00905F90"/>
    <w:rsid w:val="00920949"/>
    <w:rsid w:val="009A57C8"/>
    <w:rsid w:val="00A81D8B"/>
    <w:rsid w:val="00BA24DE"/>
    <w:rsid w:val="00C46F74"/>
    <w:rsid w:val="00CA4F02"/>
    <w:rsid w:val="00CB5B84"/>
    <w:rsid w:val="00CC5F2F"/>
    <w:rsid w:val="00CE12B6"/>
    <w:rsid w:val="00D90A7A"/>
    <w:rsid w:val="00DF185A"/>
    <w:rsid w:val="00E3750B"/>
    <w:rsid w:val="00E46177"/>
    <w:rsid w:val="00E62845"/>
    <w:rsid w:val="00F628BA"/>
    <w:rsid w:val="00F90E9A"/>
    <w:rsid w:val="00FF32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AB61"/>
  <w15:docId w15:val="{92E3CA23-00B2-8140-BE2A-443115ED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0E9A"/>
    <w:pPr>
      <w:ind w:left="720"/>
      <w:contextualSpacing/>
    </w:pPr>
  </w:style>
  <w:style w:type="paragraph" w:styleId="Textedebulles">
    <w:name w:val="Balloon Text"/>
    <w:basedOn w:val="Normal"/>
    <w:link w:val="TextedebullesCar"/>
    <w:uiPriority w:val="99"/>
    <w:semiHidden/>
    <w:unhideWhenUsed/>
    <w:rsid w:val="001E43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3FC"/>
    <w:rPr>
      <w:rFonts w:ascii="Tahoma" w:hAnsi="Tahoma" w:cs="Tahoma"/>
      <w:sz w:val="16"/>
      <w:szCs w:val="16"/>
    </w:rPr>
  </w:style>
  <w:style w:type="character" w:styleId="Lienhypertexte">
    <w:name w:val="Hyperlink"/>
    <w:basedOn w:val="Policepardfaut"/>
    <w:uiPriority w:val="99"/>
    <w:unhideWhenUsed/>
    <w:rsid w:val="002D594C"/>
    <w:rPr>
      <w:color w:val="0000FF" w:themeColor="hyperlink"/>
      <w:u w:val="single"/>
    </w:rPr>
  </w:style>
  <w:style w:type="character" w:customStyle="1" w:styleId="Mentionnonrsolue1">
    <w:name w:val="Mention non résolue1"/>
    <w:basedOn w:val="Policepardfaut"/>
    <w:uiPriority w:val="99"/>
    <w:semiHidden/>
    <w:unhideWhenUsed/>
    <w:rsid w:val="003712AA"/>
    <w:rPr>
      <w:color w:val="605E5C"/>
      <w:shd w:val="clear" w:color="auto" w:fill="E1DFDD"/>
    </w:rPr>
  </w:style>
  <w:style w:type="table" w:styleId="Grilledutableau">
    <w:name w:val="Table Grid"/>
    <w:basedOn w:val="TableauNormal"/>
    <w:uiPriority w:val="59"/>
    <w:unhideWhenUsed/>
    <w:rsid w:val="00CA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D8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A81D8B"/>
    <w:rPr>
      <w:i/>
      <w:iCs/>
    </w:rPr>
  </w:style>
  <w:style w:type="character" w:styleId="lev">
    <w:name w:val="Strong"/>
    <w:basedOn w:val="Policepardfaut"/>
    <w:uiPriority w:val="22"/>
    <w:qFormat/>
    <w:rsid w:val="00A81D8B"/>
    <w:rPr>
      <w:b/>
      <w:bCs/>
    </w:rPr>
  </w:style>
  <w:style w:type="character" w:styleId="Mentionnonrsolue">
    <w:name w:val="Unresolved Mention"/>
    <w:basedOn w:val="Policepardfaut"/>
    <w:uiPriority w:val="99"/>
    <w:semiHidden/>
    <w:unhideWhenUsed/>
    <w:rsid w:val="00881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2749">
      <w:bodyDiv w:val="1"/>
      <w:marLeft w:val="0"/>
      <w:marRight w:val="0"/>
      <w:marTop w:val="0"/>
      <w:marBottom w:val="0"/>
      <w:divBdr>
        <w:top w:val="none" w:sz="0" w:space="0" w:color="auto"/>
        <w:left w:val="none" w:sz="0" w:space="0" w:color="auto"/>
        <w:bottom w:val="none" w:sz="0" w:space="0" w:color="auto"/>
        <w:right w:val="none" w:sz="0" w:space="0" w:color="auto"/>
      </w:divBdr>
    </w:div>
    <w:div w:id="1205143738">
      <w:bodyDiv w:val="1"/>
      <w:marLeft w:val="0"/>
      <w:marRight w:val="0"/>
      <w:marTop w:val="0"/>
      <w:marBottom w:val="0"/>
      <w:divBdr>
        <w:top w:val="none" w:sz="0" w:space="0" w:color="auto"/>
        <w:left w:val="none" w:sz="0" w:space="0" w:color="auto"/>
        <w:bottom w:val="none" w:sz="0" w:space="0" w:color="auto"/>
        <w:right w:val="none" w:sz="0" w:space="0" w:color="auto"/>
      </w:divBdr>
      <w:divsChild>
        <w:div w:id="1695616860">
          <w:marLeft w:val="0"/>
          <w:marRight w:val="0"/>
          <w:marTop w:val="0"/>
          <w:marBottom w:val="0"/>
          <w:divBdr>
            <w:top w:val="none" w:sz="0" w:space="0" w:color="auto"/>
            <w:left w:val="none" w:sz="0" w:space="0" w:color="auto"/>
            <w:bottom w:val="none" w:sz="0" w:space="0" w:color="auto"/>
            <w:right w:val="none" w:sz="0" w:space="0" w:color="auto"/>
          </w:divBdr>
          <w:divsChild>
            <w:div w:id="1036809044">
              <w:marLeft w:val="0"/>
              <w:marRight w:val="0"/>
              <w:marTop w:val="0"/>
              <w:marBottom w:val="0"/>
              <w:divBdr>
                <w:top w:val="none" w:sz="0" w:space="0" w:color="auto"/>
                <w:left w:val="none" w:sz="0" w:space="0" w:color="auto"/>
                <w:bottom w:val="none" w:sz="0" w:space="0" w:color="auto"/>
                <w:right w:val="none" w:sz="0" w:space="0" w:color="auto"/>
              </w:divBdr>
            </w:div>
            <w:div w:id="368384691">
              <w:marLeft w:val="0"/>
              <w:marRight w:val="0"/>
              <w:marTop w:val="0"/>
              <w:marBottom w:val="0"/>
              <w:divBdr>
                <w:top w:val="none" w:sz="0" w:space="0" w:color="auto"/>
                <w:left w:val="none" w:sz="0" w:space="0" w:color="auto"/>
                <w:bottom w:val="none" w:sz="0" w:space="0" w:color="auto"/>
                <w:right w:val="none" w:sz="0" w:space="0" w:color="auto"/>
              </w:divBdr>
            </w:div>
            <w:div w:id="1585610349">
              <w:marLeft w:val="0"/>
              <w:marRight w:val="0"/>
              <w:marTop w:val="0"/>
              <w:marBottom w:val="0"/>
              <w:divBdr>
                <w:top w:val="none" w:sz="0" w:space="0" w:color="auto"/>
                <w:left w:val="none" w:sz="0" w:space="0" w:color="auto"/>
                <w:bottom w:val="none" w:sz="0" w:space="0" w:color="auto"/>
                <w:right w:val="none" w:sz="0" w:space="0" w:color="auto"/>
              </w:divBdr>
              <w:divsChild>
                <w:div w:id="1493138366">
                  <w:marLeft w:val="0"/>
                  <w:marRight w:val="0"/>
                  <w:marTop w:val="0"/>
                  <w:marBottom w:val="0"/>
                  <w:divBdr>
                    <w:top w:val="none" w:sz="0" w:space="0" w:color="auto"/>
                    <w:left w:val="none" w:sz="0" w:space="0" w:color="auto"/>
                    <w:bottom w:val="none" w:sz="0" w:space="0" w:color="auto"/>
                    <w:right w:val="none" w:sz="0" w:space="0" w:color="auto"/>
                  </w:divBdr>
                </w:div>
              </w:divsChild>
            </w:div>
            <w:div w:id="1461651282">
              <w:marLeft w:val="0"/>
              <w:marRight w:val="0"/>
              <w:marTop w:val="0"/>
              <w:marBottom w:val="0"/>
              <w:divBdr>
                <w:top w:val="none" w:sz="0" w:space="0" w:color="auto"/>
                <w:left w:val="none" w:sz="0" w:space="0" w:color="auto"/>
                <w:bottom w:val="none" w:sz="0" w:space="0" w:color="auto"/>
                <w:right w:val="none" w:sz="0" w:space="0" w:color="auto"/>
              </w:divBdr>
            </w:div>
            <w:div w:id="1271082163">
              <w:marLeft w:val="0"/>
              <w:marRight w:val="0"/>
              <w:marTop w:val="0"/>
              <w:marBottom w:val="0"/>
              <w:divBdr>
                <w:top w:val="none" w:sz="0" w:space="0" w:color="auto"/>
                <w:left w:val="none" w:sz="0" w:space="0" w:color="auto"/>
                <w:bottom w:val="none" w:sz="0" w:space="0" w:color="auto"/>
                <w:right w:val="none" w:sz="0" w:space="0" w:color="auto"/>
              </w:divBdr>
            </w:div>
          </w:divsChild>
        </w:div>
        <w:div w:id="1246692160">
          <w:marLeft w:val="0"/>
          <w:marRight w:val="0"/>
          <w:marTop w:val="0"/>
          <w:marBottom w:val="0"/>
          <w:divBdr>
            <w:top w:val="none" w:sz="0" w:space="0" w:color="auto"/>
            <w:left w:val="none" w:sz="0" w:space="0" w:color="auto"/>
            <w:bottom w:val="none" w:sz="0" w:space="0" w:color="auto"/>
            <w:right w:val="none" w:sz="0" w:space="0" w:color="auto"/>
          </w:divBdr>
          <w:divsChild>
            <w:div w:id="1119642080">
              <w:marLeft w:val="0"/>
              <w:marRight w:val="0"/>
              <w:marTop w:val="0"/>
              <w:marBottom w:val="0"/>
              <w:divBdr>
                <w:top w:val="none" w:sz="0" w:space="0" w:color="auto"/>
                <w:left w:val="none" w:sz="0" w:space="0" w:color="auto"/>
                <w:bottom w:val="none" w:sz="0" w:space="0" w:color="auto"/>
                <w:right w:val="none" w:sz="0" w:space="0" w:color="auto"/>
              </w:divBdr>
            </w:div>
            <w:div w:id="1822496862">
              <w:marLeft w:val="0"/>
              <w:marRight w:val="0"/>
              <w:marTop w:val="0"/>
              <w:marBottom w:val="0"/>
              <w:divBdr>
                <w:top w:val="none" w:sz="0" w:space="0" w:color="auto"/>
                <w:left w:val="none" w:sz="0" w:space="0" w:color="auto"/>
                <w:bottom w:val="none" w:sz="0" w:space="0" w:color="auto"/>
                <w:right w:val="none" w:sz="0" w:space="0" w:color="auto"/>
              </w:divBdr>
            </w:div>
          </w:divsChild>
        </w:div>
        <w:div w:id="1002466395">
          <w:marLeft w:val="0"/>
          <w:marRight w:val="0"/>
          <w:marTop w:val="0"/>
          <w:marBottom w:val="0"/>
          <w:divBdr>
            <w:top w:val="none" w:sz="0" w:space="0" w:color="auto"/>
            <w:left w:val="none" w:sz="0" w:space="0" w:color="auto"/>
            <w:bottom w:val="none" w:sz="0" w:space="0" w:color="auto"/>
            <w:right w:val="none" w:sz="0" w:space="0" w:color="auto"/>
          </w:divBdr>
        </w:div>
        <w:div w:id="258880493">
          <w:marLeft w:val="0"/>
          <w:marRight w:val="0"/>
          <w:marTop w:val="0"/>
          <w:marBottom w:val="0"/>
          <w:divBdr>
            <w:top w:val="none" w:sz="0" w:space="0" w:color="auto"/>
            <w:left w:val="none" w:sz="0" w:space="0" w:color="auto"/>
            <w:bottom w:val="none" w:sz="0" w:space="0" w:color="auto"/>
            <w:right w:val="none" w:sz="0" w:space="0" w:color="auto"/>
          </w:divBdr>
        </w:div>
        <w:div w:id="87828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guay901@hotmail.com" TargetMode="External"/><Relationship Id="rId3" Type="http://schemas.openxmlformats.org/officeDocument/2006/relationships/settings" Target="settings.xml"/><Relationship Id="rId7" Type="http://schemas.openxmlformats.org/officeDocument/2006/relationships/hyperlink" Target="mailto:carolineguay901@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idigo.com/u/Societe-artistique-et-culturelle-de-Quebec/activity/7565/sess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444</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Hélène Brodeur</cp:lastModifiedBy>
  <cp:revision>11</cp:revision>
  <dcterms:created xsi:type="dcterms:W3CDTF">2020-11-24T21:11:00Z</dcterms:created>
  <dcterms:modified xsi:type="dcterms:W3CDTF">2020-11-24T21:48:00Z</dcterms:modified>
</cp:coreProperties>
</file>